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I-Vst-11/19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10-GV-Ö-024-2026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Humboldt-Gymnasium Eberswalde - 7.BA - Gerüstbauarbeiten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Arbeiten im Bereich der Glasfassaden hier Fassadengerüst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